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90" w:rsidRDefault="00704A90" w:rsidP="00704A90">
      <w:pPr>
        <w:pStyle w:val="Odlomakpopisa"/>
        <w:numPr>
          <w:ilvl w:val="0"/>
          <w:numId w:val="1"/>
        </w:numPr>
      </w:pPr>
      <w:r>
        <w:t>Pitanje: Koje vremensko razdoblje pokriva prijava za prvu, a koje za drugu godinu provedbe projekta?</w:t>
      </w:r>
    </w:p>
    <w:p w:rsidR="00704A90" w:rsidRDefault="00704A90" w:rsidP="00704A90">
      <w:r>
        <w:t>               Odgovor: U obrascima za 2018. godinu prijavljuje se projekt za prvu godinu provedbe koji će se provoditi do 31.12.2018. U obrascima za 2019. godinu prijavljuje se projekt za drugu godinu provedbe koji će se provoditi od 01.01.2019. do 31.12.2019. godine.</w:t>
      </w:r>
    </w:p>
    <w:p w:rsidR="00704A90" w:rsidRDefault="00704A90" w:rsidP="00704A90"/>
    <w:p w:rsidR="00AE5ED0" w:rsidRDefault="00AE5ED0">
      <w:bookmarkStart w:id="0" w:name="_GoBack"/>
      <w:bookmarkEnd w:id="0"/>
    </w:p>
    <w:sectPr w:rsidR="00AE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31E7"/>
    <w:multiLevelType w:val="hybridMultilevel"/>
    <w:tmpl w:val="E648F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90"/>
    <w:rsid w:val="00704A90"/>
    <w:rsid w:val="00A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466C-7CE6-4EE5-ACFA-5997D40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90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Skoko-Poljak Dunja</cp:lastModifiedBy>
  <cp:revision>1</cp:revision>
  <dcterms:created xsi:type="dcterms:W3CDTF">2018-07-12T15:05:00Z</dcterms:created>
  <dcterms:modified xsi:type="dcterms:W3CDTF">2018-07-12T15:05:00Z</dcterms:modified>
</cp:coreProperties>
</file>